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B12" w:rsidRDefault="00E66B12" w:rsidP="00A41746">
      <w:pPr>
        <w:spacing w:after="0" w:line="240" w:lineRule="auto"/>
        <w:jc w:val="both"/>
        <w:rPr>
          <w:b/>
        </w:rPr>
      </w:pPr>
      <w:bookmarkStart w:id="0" w:name="bookmark2"/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E66B12" w:rsidRDefault="00E66B12" w:rsidP="00A41746">
      <w:pPr>
        <w:spacing w:after="0" w:line="240" w:lineRule="auto"/>
        <w:jc w:val="both"/>
        <w:rPr>
          <w:b/>
        </w:rPr>
      </w:pPr>
    </w:p>
    <w:p w:rsidR="00281261" w:rsidRDefault="00281261" w:rsidP="00A41746">
      <w:pPr>
        <w:pStyle w:val="40"/>
        <w:shd w:val="clear" w:color="auto" w:fill="auto"/>
        <w:spacing w:before="0" w:after="0" w:line="240" w:lineRule="auto"/>
        <w:ind w:right="220"/>
        <w:rPr>
          <w:color w:val="000000"/>
          <w:lang w:eastAsia="ru-RU" w:bidi="ru-RU"/>
        </w:rPr>
      </w:pPr>
      <w:bookmarkStart w:id="1" w:name="bookmark5"/>
      <w:bookmarkEnd w:id="0"/>
    </w:p>
    <w:p w:rsidR="00EC1B22" w:rsidRDefault="00EC1B22" w:rsidP="00A41746">
      <w:pPr>
        <w:pStyle w:val="40"/>
        <w:shd w:val="clear" w:color="auto" w:fill="auto"/>
        <w:spacing w:before="0" w:after="0" w:line="240" w:lineRule="auto"/>
        <w:ind w:right="22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Об утверждении Временного положения о</w:t>
      </w:r>
      <w:r>
        <w:rPr>
          <w:color w:val="000000"/>
          <w:lang w:eastAsia="ru-RU" w:bidi="ru-RU"/>
        </w:rPr>
        <w:br/>
        <w:t>Едином реестре преступлений и проступков</w:t>
      </w:r>
      <w:bookmarkEnd w:id="1"/>
    </w:p>
    <w:p w:rsidR="00281261" w:rsidRDefault="00281261" w:rsidP="00A41746">
      <w:pPr>
        <w:pStyle w:val="40"/>
        <w:shd w:val="clear" w:color="auto" w:fill="auto"/>
        <w:spacing w:before="0" w:after="0" w:line="240" w:lineRule="auto"/>
        <w:ind w:right="220"/>
      </w:pPr>
    </w:p>
    <w:p w:rsidR="00CC2B40" w:rsidRDefault="007616D2" w:rsidP="00A41746">
      <w:pPr>
        <w:tabs>
          <w:tab w:val="left" w:pos="993"/>
        </w:tabs>
        <w:spacing w:after="0" w:line="240" w:lineRule="auto"/>
        <w:ind w:firstLine="709"/>
        <w:jc w:val="both"/>
      </w:pPr>
      <w:r w:rsidRPr="007616D2">
        <w:t>В целях обеспечения функционирования государственной системы учета преступлений и проступков, единообразия и полноты отражения в формах государственного статистического наблюдения сведений о состоянии преступности, а также реализации единых принципов государственной регистрации и учета преступлений и проступков в соответствии с требованиями статьи 150 Уголовно-процессуального кодекса Кыргызской Республики,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28317F" w:rsidRPr="0028317F" w:rsidRDefault="0028317F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28317F">
        <w:rPr>
          <w:color w:val="000000"/>
          <w:lang w:eastAsia="ru-RU" w:bidi="ru-RU"/>
        </w:rPr>
        <w:t>1.</w:t>
      </w:r>
      <w:r w:rsidRPr="0028317F">
        <w:rPr>
          <w:color w:val="000000"/>
          <w:lang w:eastAsia="ru-RU" w:bidi="ru-RU"/>
        </w:rPr>
        <w:tab/>
        <w:t>Утвердить Временное положение о Едином реестре преступлений и проступков (далее - Положение) согласно приложению.</w:t>
      </w:r>
    </w:p>
    <w:p w:rsidR="0028317F" w:rsidRPr="0028317F" w:rsidRDefault="0028317F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28317F">
        <w:rPr>
          <w:color w:val="000000"/>
          <w:lang w:eastAsia="ru-RU" w:bidi="ru-RU"/>
        </w:rPr>
        <w:t>2.</w:t>
      </w:r>
      <w:r w:rsidRPr="0028317F">
        <w:rPr>
          <w:color w:val="000000"/>
          <w:lang w:eastAsia="ru-RU" w:bidi="ru-RU"/>
        </w:rPr>
        <w:tab/>
        <w:t>Рекомендовать Верховному суду Кыргызской Республики:</w:t>
      </w:r>
    </w:p>
    <w:p w:rsidR="0028317F" w:rsidRPr="0028317F" w:rsidRDefault="006F40BC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>
        <w:rPr>
          <w:color w:val="000000"/>
          <w:lang w:val="ky-KG" w:eastAsia="ru-RU" w:bidi="ru-RU"/>
        </w:rPr>
        <w:t>-</w:t>
      </w:r>
      <w:r>
        <w:rPr>
          <w:color w:val="000000"/>
          <w:lang w:val="ky-KG" w:eastAsia="ru-RU" w:bidi="ru-RU"/>
        </w:rPr>
        <w:tab/>
      </w:r>
      <w:r w:rsidR="0028317F" w:rsidRPr="0028317F">
        <w:rPr>
          <w:color w:val="000000"/>
          <w:lang w:eastAsia="ru-RU" w:bidi="ru-RU"/>
        </w:rPr>
        <w:t>привести свои реш</w:t>
      </w:r>
      <w:r>
        <w:rPr>
          <w:color w:val="000000"/>
          <w:lang w:eastAsia="ru-RU" w:bidi="ru-RU"/>
        </w:rPr>
        <w:t>ения в соответствие с настоящим</w:t>
      </w:r>
      <w:r>
        <w:rPr>
          <w:color w:val="000000"/>
          <w:lang w:val="ky-KG" w:eastAsia="ru-RU" w:bidi="ru-RU"/>
        </w:rPr>
        <w:t xml:space="preserve"> </w:t>
      </w:r>
      <w:r w:rsidR="0028317F" w:rsidRPr="0028317F">
        <w:rPr>
          <w:color w:val="000000"/>
          <w:lang w:eastAsia="ru-RU" w:bidi="ru-RU"/>
        </w:rPr>
        <w:t>постановлением;</w:t>
      </w:r>
    </w:p>
    <w:p w:rsidR="0028317F" w:rsidRPr="0028317F" w:rsidRDefault="0028317F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28317F">
        <w:rPr>
          <w:color w:val="000000"/>
          <w:lang w:eastAsia="ru-RU" w:bidi="ru-RU"/>
        </w:rPr>
        <w:t>-</w:t>
      </w:r>
      <w:r w:rsidRPr="0028317F">
        <w:rPr>
          <w:color w:val="000000"/>
          <w:lang w:eastAsia="ru-RU" w:bidi="ru-RU"/>
        </w:rPr>
        <w:tab/>
        <w:t>организовать взаимодействие с Генеральной прокуратурой Кыргызской Республики, в части взаимообмена информацией о принятых судебных решениях и движении уголовных дел о преступлениях и дел о проступках.</w:t>
      </w:r>
    </w:p>
    <w:p w:rsidR="0028317F" w:rsidRPr="0028317F" w:rsidRDefault="0028317F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28317F">
        <w:rPr>
          <w:color w:val="000000"/>
          <w:lang w:eastAsia="ru-RU" w:bidi="ru-RU"/>
        </w:rPr>
        <w:t>3.</w:t>
      </w:r>
      <w:r w:rsidRPr="0028317F">
        <w:rPr>
          <w:color w:val="000000"/>
          <w:lang w:eastAsia="ru-RU" w:bidi="ru-RU"/>
        </w:rPr>
        <w:tab/>
        <w:t>Рекомендовать Генеральной прокуратуре Кыргызской Республики принять меры, направленные на реализацию Положения.</w:t>
      </w:r>
    </w:p>
    <w:p w:rsidR="0028317F" w:rsidRPr="0028317F" w:rsidRDefault="0028317F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28317F">
        <w:rPr>
          <w:color w:val="000000"/>
          <w:lang w:eastAsia="ru-RU" w:bidi="ru-RU"/>
        </w:rPr>
        <w:t>4.</w:t>
      </w:r>
      <w:r w:rsidRPr="0028317F">
        <w:rPr>
          <w:color w:val="000000"/>
          <w:lang w:eastAsia="ru-RU" w:bidi="ru-RU"/>
        </w:rPr>
        <w:tab/>
        <w:t xml:space="preserve"> Государственным</w:t>
      </w:r>
      <w:r w:rsidRPr="0028317F">
        <w:rPr>
          <w:color w:val="000000"/>
          <w:lang w:eastAsia="ru-RU" w:bidi="ru-RU"/>
        </w:rPr>
        <w:tab/>
        <w:t>органам Кыргызской Республики, уполномоченным осуществлять досудебное производство по уголовным делам и делам о проступках, а также оперативно-розыскную деятельность, в двухмесячный срок:</w:t>
      </w:r>
    </w:p>
    <w:p w:rsidR="0028317F" w:rsidRPr="0028317F" w:rsidRDefault="0028317F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28317F">
        <w:rPr>
          <w:color w:val="000000"/>
          <w:lang w:eastAsia="ru-RU" w:bidi="ru-RU"/>
        </w:rPr>
        <w:t>-</w:t>
      </w:r>
      <w:r w:rsidRPr="0028317F">
        <w:rPr>
          <w:color w:val="000000"/>
          <w:lang w:eastAsia="ru-RU" w:bidi="ru-RU"/>
        </w:rPr>
        <w:tab/>
        <w:t>привести свои решения в соответствие с настоящим постановлением;</w:t>
      </w:r>
    </w:p>
    <w:p w:rsidR="0028317F" w:rsidRPr="0028317F" w:rsidRDefault="0028317F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28317F">
        <w:rPr>
          <w:color w:val="000000"/>
          <w:lang w:eastAsia="ru-RU" w:bidi="ru-RU"/>
        </w:rPr>
        <w:t>-</w:t>
      </w:r>
      <w:r w:rsidRPr="0028317F">
        <w:rPr>
          <w:color w:val="000000"/>
          <w:lang w:eastAsia="ru-RU" w:bidi="ru-RU"/>
        </w:rPr>
        <w:tab/>
        <w:t>принять необходимые меры, вытекающие из настоящего постановления.</w:t>
      </w:r>
    </w:p>
    <w:p w:rsidR="00A41746" w:rsidRPr="00A41746" w:rsidRDefault="0028317F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28317F">
        <w:rPr>
          <w:color w:val="000000"/>
          <w:lang w:eastAsia="ru-RU" w:bidi="ru-RU"/>
        </w:rPr>
        <w:t>5.</w:t>
      </w:r>
      <w:r w:rsidRPr="0028317F">
        <w:rPr>
          <w:color w:val="000000"/>
          <w:lang w:eastAsia="ru-RU" w:bidi="ru-RU"/>
        </w:rPr>
        <w:tab/>
        <w:t>Внести в постановление Правительства Кыргызской Республики «Об утверждении порядка закупок товаров, работ и услуг, связанных с национальной обороной, национальной безопасностью, защитой</w:t>
      </w:r>
      <w:r w:rsidR="00A41746">
        <w:rPr>
          <w:color w:val="000000"/>
          <w:lang w:eastAsia="ru-RU" w:bidi="ru-RU"/>
        </w:rPr>
        <w:br/>
      </w:r>
      <w:r w:rsidR="00A41746" w:rsidRPr="00A41746">
        <w:rPr>
          <w:color w:val="000000"/>
          <w:lang w:eastAsia="ru-RU" w:bidi="ru-RU"/>
        </w:rPr>
        <w:lastRenderedPageBreak/>
        <w:t>государственной тайны, информационной безопасностью и ликвидацией последствий стихийных бедствий» от 1 июля 1998 года № 398 следующие изменения: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1)</w:t>
      </w:r>
      <w:r w:rsidRPr="00A41746">
        <w:rPr>
          <w:color w:val="000000"/>
          <w:lang w:eastAsia="ru-RU" w:bidi="ru-RU"/>
        </w:rPr>
        <w:tab/>
        <w:t>в пункте 2: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-</w:t>
      </w:r>
      <w:r w:rsidRPr="00A41746">
        <w:rPr>
          <w:color w:val="000000"/>
          <w:lang w:eastAsia="ru-RU" w:bidi="ru-RU"/>
        </w:rPr>
        <w:tab/>
        <w:t>абзац первый после слов «Министерству транспорта и дорог Кыргызской Республики,» дополнить словами «Генеральной прокуратуре Кыргызской Республики (по согласованию),»;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-</w:t>
      </w:r>
      <w:r w:rsidRPr="00A41746">
        <w:rPr>
          <w:color w:val="000000"/>
          <w:lang w:eastAsia="ru-RU" w:bidi="ru-RU"/>
        </w:rPr>
        <w:tab/>
        <w:t>абзац второй после слов «государственного предприятия,» дополнить словами «Генеральной прокуратуры Кыргызской Республики (по согласованию),»;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2)</w:t>
      </w:r>
      <w:r w:rsidRPr="00A41746">
        <w:rPr>
          <w:color w:val="000000"/>
          <w:lang w:eastAsia="ru-RU" w:bidi="ru-RU"/>
        </w:rPr>
        <w:tab/>
        <w:t>пункт 4 после слов «государственного пре</w:t>
      </w:r>
      <w:r w:rsidR="003C48E1">
        <w:rPr>
          <w:color w:val="000000"/>
          <w:lang w:eastAsia="ru-RU" w:bidi="ru-RU"/>
        </w:rPr>
        <w:t>дприятия,» дополнить словами «Г</w:t>
      </w:r>
      <w:r w:rsidRPr="00A41746">
        <w:rPr>
          <w:color w:val="000000"/>
          <w:lang w:eastAsia="ru-RU" w:bidi="ru-RU"/>
        </w:rPr>
        <w:t xml:space="preserve">енеральной прокуратуры Кыргызской Республики </w:t>
      </w:r>
      <w:r w:rsidR="005B4FFC">
        <w:rPr>
          <w:color w:val="000000"/>
          <w:lang w:eastAsia="ru-RU" w:bidi="ru-RU"/>
        </w:rPr>
        <w:br/>
      </w:r>
      <w:r w:rsidRPr="00A41746">
        <w:rPr>
          <w:color w:val="000000"/>
          <w:lang w:eastAsia="ru-RU" w:bidi="ru-RU"/>
        </w:rPr>
        <w:t>(по согласованию),»;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3)</w:t>
      </w:r>
      <w:r w:rsidRPr="00A41746">
        <w:rPr>
          <w:color w:val="000000"/>
          <w:lang w:eastAsia="ru-RU" w:bidi="ru-RU"/>
        </w:rPr>
        <w:tab/>
        <w:t>в Порядке осуществления закупок товаров, работ и услуг, связанных с национальной обороной, национальной безопасностью, защитой государственной тайны, информационной безопасностью и ликвидацией последствий стихийных бедствий, утвержденном вышеназванным постановлением: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-</w:t>
      </w:r>
      <w:r w:rsidRPr="00A41746">
        <w:rPr>
          <w:color w:val="000000"/>
          <w:lang w:eastAsia="ru-RU" w:bidi="ru-RU"/>
        </w:rPr>
        <w:tab/>
        <w:t>пункт 4 дополнить абзацем шестым следующего содержания: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«- проведения закупок работ и услуг, связанных с разработкой, внедрением и сопровождением автоматизированной системы по учету преступлений и проступков, а также лиц их совершивших.»;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-</w:t>
      </w:r>
      <w:r w:rsidRPr="00A41746">
        <w:rPr>
          <w:color w:val="000000"/>
          <w:lang w:eastAsia="ru-RU" w:bidi="ru-RU"/>
        </w:rPr>
        <w:tab/>
        <w:t>пункт 5 после слов «Министерством транспорта и дорог Кыргызской Республики,» дополнить словами «Генеральной прокуратурой Кыргызской Республики (по согласованию),».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6.</w:t>
      </w:r>
      <w:r w:rsidRPr="00A41746">
        <w:rPr>
          <w:color w:val="000000"/>
          <w:lang w:eastAsia="ru-RU" w:bidi="ru-RU"/>
        </w:rPr>
        <w:tab/>
        <w:t>Установить, что реализация настоящего постановления Правительства Кыргызской Республики осуществляется в пределах средств, предусмотренных соответствующим государственным органам Кыргызской Республики на соответствующие годы.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7.</w:t>
      </w:r>
      <w:r w:rsidRPr="00A41746">
        <w:rPr>
          <w:color w:val="000000"/>
          <w:lang w:eastAsia="ru-RU" w:bidi="ru-RU"/>
        </w:rPr>
        <w:tab/>
        <w:t>Установить, что изготовление книг учета, журналов и другой бланочной продукции, необходимой для реализации Положения, осуществляется государственными органами, указанными в пункте 4 настоящего постановления.</w:t>
      </w:r>
    </w:p>
    <w:p w:rsidR="00A41746" w:rsidRPr="00A41746" w:rsidRDefault="00A41746" w:rsidP="00A41746">
      <w:pPr>
        <w:pStyle w:val="20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8.</w:t>
      </w:r>
      <w:r w:rsidRPr="00A41746">
        <w:rPr>
          <w:color w:val="000000"/>
          <w:lang w:eastAsia="ru-RU" w:bidi="ru-RU"/>
        </w:rPr>
        <w:tab/>
        <w:t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6F5243" w:rsidRDefault="00A41746" w:rsidP="00A41746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color w:val="000000"/>
          <w:lang w:eastAsia="ru-RU" w:bidi="ru-RU"/>
        </w:rPr>
      </w:pPr>
      <w:r w:rsidRPr="00A41746">
        <w:rPr>
          <w:color w:val="000000"/>
          <w:lang w:eastAsia="ru-RU" w:bidi="ru-RU"/>
        </w:rPr>
        <w:t>9.</w:t>
      </w:r>
      <w:r w:rsidRPr="00A41746">
        <w:rPr>
          <w:color w:val="000000"/>
          <w:lang w:eastAsia="ru-RU" w:bidi="ru-RU"/>
        </w:rPr>
        <w:tab/>
        <w:t>Настоящее постановление подлежит официальному опубликованию и вступает в силу с 1 января 2019 года.</w:t>
      </w:r>
    </w:p>
    <w:p w:rsidR="006F5243" w:rsidRDefault="006F5243" w:rsidP="00A41746">
      <w:pPr>
        <w:pStyle w:val="20"/>
        <w:shd w:val="clear" w:color="auto" w:fill="auto"/>
        <w:tabs>
          <w:tab w:val="left" w:pos="1134"/>
        </w:tabs>
        <w:spacing w:before="0" w:after="0" w:line="240" w:lineRule="auto"/>
        <w:rPr>
          <w:color w:val="000000"/>
          <w:lang w:eastAsia="ru-RU" w:bidi="ru-RU"/>
        </w:rPr>
      </w:pPr>
    </w:p>
    <w:p w:rsidR="006F5243" w:rsidRDefault="006F5243" w:rsidP="00A41746">
      <w:pPr>
        <w:pStyle w:val="20"/>
        <w:shd w:val="clear" w:color="auto" w:fill="auto"/>
        <w:tabs>
          <w:tab w:val="left" w:pos="1134"/>
        </w:tabs>
        <w:spacing w:before="0" w:after="0" w:line="240" w:lineRule="auto"/>
        <w:rPr>
          <w:color w:val="000000"/>
          <w:lang w:eastAsia="ru-RU" w:bidi="ru-RU"/>
        </w:rPr>
      </w:pPr>
    </w:p>
    <w:p w:rsidR="005B4FFC" w:rsidRDefault="005B4FFC" w:rsidP="00A41746">
      <w:pPr>
        <w:pStyle w:val="20"/>
        <w:shd w:val="clear" w:color="auto" w:fill="auto"/>
        <w:tabs>
          <w:tab w:val="left" w:pos="1134"/>
        </w:tabs>
        <w:spacing w:before="0" w:after="0" w:line="240" w:lineRule="auto"/>
        <w:rPr>
          <w:color w:val="000000"/>
          <w:lang w:eastAsia="ru-RU" w:bidi="ru-RU"/>
        </w:rPr>
      </w:pPr>
      <w:bookmarkStart w:id="2" w:name="_GoBack"/>
      <w:bookmarkEnd w:id="2"/>
    </w:p>
    <w:p w:rsidR="006F5243" w:rsidRPr="006F5243" w:rsidRDefault="006F5243" w:rsidP="00A41746">
      <w:pPr>
        <w:pStyle w:val="20"/>
        <w:shd w:val="clear" w:color="auto" w:fill="auto"/>
        <w:tabs>
          <w:tab w:val="left" w:pos="1134"/>
        </w:tabs>
        <w:spacing w:before="0" w:after="0" w:line="240" w:lineRule="auto"/>
        <w:rPr>
          <w:b/>
          <w:lang w:val="ky-KG"/>
        </w:rPr>
      </w:pPr>
      <w:r w:rsidRPr="006F5243">
        <w:rPr>
          <w:b/>
          <w:color w:val="000000"/>
          <w:lang w:val="ky-KG" w:eastAsia="ru-RU" w:bidi="ru-RU"/>
        </w:rPr>
        <w:t>Премьер-министр</w:t>
      </w:r>
      <w:r w:rsidRPr="006F5243">
        <w:rPr>
          <w:b/>
          <w:color w:val="000000"/>
          <w:lang w:val="ky-KG" w:eastAsia="ru-RU" w:bidi="ru-RU"/>
        </w:rPr>
        <w:tab/>
      </w:r>
      <w:r w:rsidRPr="006F5243">
        <w:rPr>
          <w:b/>
          <w:color w:val="000000"/>
          <w:lang w:val="ky-KG" w:eastAsia="ru-RU" w:bidi="ru-RU"/>
        </w:rPr>
        <w:tab/>
      </w:r>
      <w:r w:rsidRPr="006F5243">
        <w:rPr>
          <w:b/>
          <w:color w:val="000000"/>
          <w:lang w:val="ky-KG" w:eastAsia="ru-RU" w:bidi="ru-RU"/>
        </w:rPr>
        <w:tab/>
      </w:r>
      <w:r w:rsidRPr="006F5243">
        <w:rPr>
          <w:b/>
          <w:color w:val="000000"/>
          <w:lang w:val="ky-KG" w:eastAsia="ru-RU" w:bidi="ru-RU"/>
        </w:rPr>
        <w:tab/>
      </w:r>
      <w:r w:rsidRPr="006F5243"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  <w:t xml:space="preserve">        </w:t>
      </w:r>
      <w:r w:rsidRPr="006F5243">
        <w:rPr>
          <w:b/>
          <w:color w:val="000000"/>
          <w:lang w:val="ky-KG" w:eastAsia="ru-RU" w:bidi="ru-RU"/>
        </w:rPr>
        <w:t>М.Д.Абылгазиев</w:t>
      </w:r>
    </w:p>
    <w:p w:rsidR="001F5698" w:rsidRPr="00E66B12" w:rsidRDefault="001F5698" w:rsidP="00A41746">
      <w:pPr>
        <w:tabs>
          <w:tab w:val="left" w:pos="993"/>
        </w:tabs>
        <w:spacing w:after="0" w:line="240" w:lineRule="auto"/>
        <w:ind w:firstLine="709"/>
        <w:jc w:val="both"/>
      </w:pPr>
    </w:p>
    <w:p w:rsidR="00B42FDA" w:rsidRPr="00E66B12" w:rsidRDefault="00B42FDA" w:rsidP="00A41746">
      <w:pPr>
        <w:tabs>
          <w:tab w:val="left" w:pos="993"/>
        </w:tabs>
        <w:spacing w:after="0" w:line="240" w:lineRule="auto"/>
        <w:ind w:firstLine="709"/>
        <w:jc w:val="both"/>
      </w:pPr>
    </w:p>
    <w:sectPr w:rsidR="00B42FDA" w:rsidRPr="00E66B12" w:rsidSect="00A26EC0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16AE0"/>
    <w:multiLevelType w:val="multilevel"/>
    <w:tmpl w:val="3EC8D858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4EE1F62"/>
    <w:multiLevelType w:val="multilevel"/>
    <w:tmpl w:val="5F0E29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2B7D06"/>
    <w:multiLevelType w:val="multilevel"/>
    <w:tmpl w:val="390AC7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94D"/>
    <w:rsid w:val="000154FA"/>
    <w:rsid w:val="0002266A"/>
    <w:rsid w:val="000C0408"/>
    <w:rsid w:val="00111C00"/>
    <w:rsid w:val="00116D22"/>
    <w:rsid w:val="001B2F67"/>
    <w:rsid w:val="001F5698"/>
    <w:rsid w:val="00281261"/>
    <w:rsid w:val="0028317F"/>
    <w:rsid w:val="002D0DEE"/>
    <w:rsid w:val="00331C6A"/>
    <w:rsid w:val="003C48E1"/>
    <w:rsid w:val="003F7E62"/>
    <w:rsid w:val="00462BBB"/>
    <w:rsid w:val="0047015F"/>
    <w:rsid w:val="004F5819"/>
    <w:rsid w:val="005B4FFC"/>
    <w:rsid w:val="00613AA2"/>
    <w:rsid w:val="00632BB5"/>
    <w:rsid w:val="006D55F7"/>
    <w:rsid w:val="006F40BC"/>
    <w:rsid w:val="006F5243"/>
    <w:rsid w:val="007616D2"/>
    <w:rsid w:val="008A4EA3"/>
    <w:rsid w:val="008D194D"/>
    <w:rsid w:val="009252D9"/>
    <w:rsid w:val="009308AD"/>
    <w:rsid w:val="009312CA"/>
    <w:rsid w:val="00990453"/>
    <w:rsid w:val="00A16584"/>
    <w:rsid w:val="00A26EC0"/>
    <w:rsid w:val="00A41746"/>
    <w:rsid w:val="00B42FDA"/>
    <w:rsid w:val="00B43DB5"/>
    <w:rsid w:val="00B52071"/>
    <w:rsid w:val="00B939F6"/>
    <w:rsid w:val="00C650C8"/>
    <w:rsid w:val="00C868D4"/>
    <w:rsid w:val="00CC2B40"/>
    <w:rsid w:val="00CC7209"/>
    <w:rsid w:val="00E45D82"/>
    <w:rsid w:val="00E66B12"/>
    <w:rsid w:val="00EB61A9"/>
    <w:rsid w:val="00EC1B22"/>
    <w:rsid w:val="00ED2E95"/>
    <w:rsid w:val="00EE668C"/>
    <w:rsid w:val="00EF316C"/>
    <w:rsid w:val="00F14729"/>
    <w:rsid w:val="00F4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7B630"/>
  <w15:chartTrackingRefBased/>
  <w15:docId w15:val="{D87CEB31-E92B-4193-AC23-B30EDB16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rsid w:val="00E66B12"/>
    <w:rPr>
      <w:rFonts w:eastAsia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66B12"/>
    <w:rPr>
      <w:rFonts w:eastAsia="Times New Roman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E66B12"/>
    <w:rPr>
      <w:rFonts w:eastAsia="Times New Roman"/>
      <w:sz w:val="22"/>
      <w:szCs w:val="22"/>
      <w:shd w:val="clear" w:color="auto" w:fill="FFFFFF"/>
    </w:rPr>
  </w:style>
  <w:style w:type="character" w:customStyle="1" w:styleId="414pt">
    <w:name w:val="Основной текст (4) + 14 pt"/>
    <w:basedOn w:val="41"/>
    <w:rsid w:val="00E66B12"/>
    <w:rPr>
      <w:rFonts w:eastAsia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E66B12"/>
    <w:rPr>
      <w:rFonts w:eastAsia="Times New Roman"/>
      <w:shd w:val="clear" w:color="auto" w:fill="FFFFFF"/>
    </w:rPr>
  </w:style>
  <w:style w:type="paragraph" w:customStyle="1" w:styleId="40">
    <w:name w:val="Заголовок №4"/>
    <w:basedOn w:val="a"/>
    <w:link w:val="4"/>
    <w:rsid w:val="00E66B12"/>
    <w:pPr>
      <w:widowControl w:val="0"/>
      <w:shd w:val="clear" w:color="auto" w:fill="FFFFFF"/>
      <w:spacing w:before="1500" w:after="240" w:line="326" w:lineRule="exact"/>
      <w:jc w:val="center"/>
      <w:outlineLvl w:val="3"/>
    </w:pPr>
    <w:rPr>
      <w:rFonts w:eastAsia="Times New Roman"/>
      <w:b/>
      <w:bCs/>
    </w:rPr>
  </w:style>
  <w:style w:type="paragraph" w:customStyle="1" w:styleId="20">
    <w:name w:val="Основной текст (2)"/>
    <w:basedOn w:val="a"/>
    <w:link w:val="2"/>
    <w:rsid w:val="00E66B12"/>
    <w:pPr>
      <w:widowControl w:val="0"/>
      <w:shd w:val="clear" w:color="auto" w:fill="FFFFFF"/>
      <w:spacing w:before="240" w:after="240" w:line="317" w:lineRule="exact"/>
      <w:jc w:val="both"/>
    </w:pPr>
    <w:rPr>
      <w:rFonts w:eastAsia="Times New Roman"/>
    </w:rPr>
  </w:style>
  <w:style w:type="paragraph" w:customStyle="1" w:styleId="42">
    <w:name w:val="Основной текст (4)"/>
    <w:basedOn w:val="a"/>
    <w:link w:val="41"/>
    <w:rsid w:val="00E66B12"/>
    <w:pPr>
      <w:widowControl w:val="0"/>
      <w:shd w:val="clear" w:color="auto" w:fill="FFFFFF"/>
      <w:spacing w:after="0" w:line="302" w:lineRule="exact"/>
      <w:ind w:firstLine="740"/>
      <w:jc w:val="both"/>
    </w:pPr>
    <w:rPr>
      <w:rFonts w:eastAsia="Times New Roman"/>
      <w:sz w:val="22"/>
      <w:szCs w:val="22"/>
    </w:rPr>
  </w:style>
  <w:style w:type="paragraph" w:customStyle="1" w:styleId="30">
    <w:name w:val="Заголовок №3"/>
    <w:basedOn w:val="a"/>
    <w:link w:val="3"/>
    <w:rsid w:val="00E66B12"/>
    <w:pPr>
      <w:widowControl w:val="0"/>
      <w:shd w:val="clear" w:color="auto" w:fill="FFFFFF"/>
      <w:spacing w:after="0" w:line="0" w:lineRule="atLeast"/>
      <w:outlineLvl w:val="2"/>
    </w:pPr>
    <w:rPr>
      <w:rFonts w:eastAsia="Times New Roman"/>
    </w:rPr>
  </w:style>
  <w:style w:type="paragraph" w:styleId="a3">
    <w:name w:val="List Paragraph"/>
    <w:basedOn w:val="a"/>
    <w:uiPriority w:val="34"/>
    <w:qFormat/>
    <w:rsid w:val="00111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Прикоман-й сотрудник ОБОРОНА1</dc:creator>
  <cp:keywords/>
  <dc:description/>
  <cp:lastModifiedBy>Прикоман-й сотрудник ОБОРОНА1</cp:lastModifiedBy>
  <cp:revision>48</cp:revision>
  <dcterms:created xsi:type="dcterms:W3CDTF">2018-12-24T08:02:00Z</dcterms:created>
  <dcterms:modified xsi:type="dcterms:W3CDTF">2018-12-24T08:22:00Z</dcterms:modified>
</cp:coreProperties>
</file>